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6" w:rsidRPr="007E2221" w:rsidRDefault="006B0811" w:rsidP="006B0811">
      <w:pPr>
        <w:jc w:val="center"/>
        <w:rPr>
          <w:rFonts w:ascii="宋体" w:eastAsia="宋体" w:hAnsi="宋体"/>
          <w:b/>
          <w:sz w:val="36"/>
          <w:szCs w:val="36"/>
        </w:rPr>
      </w:pPr>
      <w:r w:rsidRPr="007E2221">
        <w:rPr>
          <w:rFonts w:ascii="宋体" w:eastAsia="宋体" w:hAnsi="宋体" w:hint="eastAsia"/>
          <w:b/>
          <w:sz w:val="36"/>
          <w:szCs w:val="36"/>
        </w:rPr>
        <w:t>2013-2017年客观题考点</w:t>
      </w:r>
    </w:p>
    <w:tbl>
      <w:tblPr>
        <w:tblStyle w:val="a5"/>
        <w:tblW w:w="0" w:type="auto"/>
        <w:tblLook w:val="04A0"/>
      </w:tblPr>
      <w:tblGrid>
        <w:gridCol w:w="534"/>
        <w:gridCol w:w="2466"/>
        <w:gridCol w:w="2466"/>
        <w:gridCol w:w="2467"/>
        <w:gridCol w:w="2466"/>
        <w:gridCol w:w="2467"/>
        <w:gridCol w:w="1276"/>
      </w:tblGrid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6" w:type="dxa"/>
          </w:tcPr>
          <w:p w:rsidR="006B0811" w:rsidRDefault="006B0811" w:rsidP="006B08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2013</w:t>
            </w:r>
          </w:p>
        </w:tc>
        <w:tc>
          <w:tcPr>
            <w:tcW w:w="2466" w:type="dxa"/>
          </w:tcPr>
          <w:p w:rsidR="006B0811" w:rsidRDefault="006B0811" w:rsidP="006B08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2014</w:t>
            </w:r>
          </w:p>
        </w:tc>
        <w:tc>
          <w:tcPr>
            <w:tcW w:w="2467" w:type="dxa"/>
          </w:tcPr>
          <w:p w:rsidR="006B0811" w:rsidRDefault="006B0811" w:rsidP="006B08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2015</w:t>
            </w:r>
          </w:p>
        </w:tc>
        <w:tc>
          <w:tcPr>
            <w:tcW w:w="2466" w:type="dxa"/>
          </w:tcPr>
          <w:p w:rsidR="006B0811" w:rsidRDefault="006B0811" w:rsidP="006B08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2016</w:t>
            </w:r>
          </w:p>
        </w:tc>
        <w:tc>
          <w:tcPr>
            <w:tcW w:w="2467" w:type="dxa"/>
          </w:tcPr>
          <w:p w:rsidR="006B0811" w:rsidRDefault="006B0811" w:rsidP="006B08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2017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战国铁农具</w:t>
            </w:r>
          </w:p>
        </w:tc>
        <w:tc>
          <w:tcPr>
            <w:tcW w:w="2466" w:type="dxa"/>
          </w:tcPr>
          <w:p w:rsidR="006B0811" w:rsidRDefault="00074929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儒家思想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分封制</w:t>
            </w: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宗法制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手工业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古代书法</w:t>
            </w:r>
          </w:p>
        </w:tc>
        <w:tc>
          <w:tcPr>
            <w:tcW w:w="2466" w:type="dxa"/>
          </w:tcPr>
          <w:p w:rsidR="006B0811" w:rsidRDefault="00074929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唐朝</w:t>
            </w:r>
            <w:r w:rsidR="004537EB">
              <w:rPr>
                <w:rFonts w:ascii="宋体" w:eastAsia="宋体" w:hAnsi="宋体" w:hint="eastAsia"/>
                <w:b/>
                <w:szCs w:val="21"/>
              </w:rPr>
              <w:t>“</w:t>
            </w:r>
            <w:r>
              <w:rPr>
                <w:rFonts w:ascii="宋体" w:eastAsia="宋体" w:hAnsi="宋体" w:hint="eastAsia"/>
                <w:b/>
                <w:szCs w:val="21"/>
              </w:rPr>
              <w:t>市</w:t>
            </w:r>
            <w:r w:rsidR="004537EB">
              <w:rPr>
                <w:rFonts w:ascii="宋体" w:eastAsia="宋体" w:hAnsi="宋体" w:hint="eastAsia"/>
                <w:b/>
                <w:szCs w:val="21"/>
              </w:rPr>
              <w:t>”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史料运用</w:t>
            </w: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史料应用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古代经济政策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唐朝三省六部制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印刷术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汉赋</w:t>
            </w: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古代农业 翻车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三省六部制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古代经济政策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海禁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唐代农业</w:t>
            </w: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宋代科举制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孔子、朱熹思想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军机处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第二次鸦片战争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经济政策</w:t>
            </w: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明清儒学 李贽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中国画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近代传媒 报刊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社会习俗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太平天国运动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太平天国运动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鸦片战争失败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新文化运动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传统经济结构变动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洋务运动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晚清经济结构变动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中国近代传媒（报刊）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8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30年代民族工业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人民代表大会制度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一战民族资本主义发展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维新思想 报纸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新民主主义革命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9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新中国初期政治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50年代外交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中共成立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甲午中日战争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近代教育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大跃进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50年代中国经济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抗日战争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社会习俗变迁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抗日战争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11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70年代外交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78年以后教育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解放战争时期上海生活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抗战时期国民经济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解放战争时期经济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12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社会主义市场经济体制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罗马法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50年代外交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50年代外交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50年代外交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13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雅典民主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文艺复兴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改革开放 邓小平理论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一五计划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对外开放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14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新航路开辟影响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德意志帝国宪法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罗马法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雅典民主政治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梭伦改革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15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启蒙运动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苏联新经济政策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牛顿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启蒙运动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牛顿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16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1832议会改革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美国罗斯福新政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德意志帝国宪法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美国共和制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1832议会改革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17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现代物理学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二工革 法拉第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浪漫主义文学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工业革命的影响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十月革命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18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立体派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19世纪文学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罗斯福新政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浪漫主义美术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世界经济结构变化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19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十月革命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世界政治格局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50年代以后苏计划经济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斯大林模式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经济全球化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二战后世界政治格局</w:t>
            </w:r>
          </w:p>
        </w:tc>
        <w:tc>
          <w:tcPr>
            <w:tcW w:w="2466" w:type="dxa"/>
          </w:tcPr>
          <w:p w:rsidR="006B0811" w:rsidRDefault="00F06012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世界经济全球化</w:t>
            </w:r>
          </w:p>
        </w:tc>
        <w:tc>
          <w:tcPr>
            <w:tcW w:w="2467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多极化趋势出现</w:t>
            </w:r>
          </w:p>
        </w:tc>
        <w:tc>
          <w:tcPr>
            <w:tcW w:w="2466" w:type="dxa"/>
          </w:tcPr>
          <w:p w:rsidR="006B0811" w:rsidRDefault="00DA2E57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欧洲的联合</w:t>
            </w: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立体派</w:t>
            </w: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0811" w:rsidTr="004537EB">
        <w:tc>
          <w:tcPr>
            <w:tcW w:w="534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467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</w:tcPr>
          <w:p w:rsidR="006B0811" w:rsidRDefault="006B0811" w:rsidP="006B0811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6B0811" w:rsidRPr="006B0811" w:rsidRDefault="006B0811" w:rsidP="006B0811">
      <w:pPr>
        <w:rPr>
          <w:rFonts w:ascii="宋体" w:eastAsia="宋体" w:hAnsi="宋体"/>
          <w:b/>
          <w:szCs w:val="21"/>
        </w:rPr>
      </w:pPr>
    </w:p>
    <w:sectPr w:rsidR="006B0811" w:rsidRPr="006B0811" w:rsidSect="006B08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AB" w:rsidRDefault="008D16AB" w:rsidP="006B0811">
      <w:r>
        <w:separator/>
      </w:r>
    </w:p>
  </w:endnote>
  <w:endnote w:type="continuationSeparator" w:id="1">
    <w:p w:rsidR="008D16AB" w:rsidRDefault="008D16AB" w:rsidP="006B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AB" w:rsidRDefault="008D16AB" w:rsidP="006B0811">
      <w:r>
        <w:separator/>
      </w:r>
    </w:p>
  </w:footnote>
  <w:footnote w:type="continuationSeparator" w:id="1">
    <w:p w:rsidR="008D16AB" w:rsidRDefault="008D16AB" w:rsidP="006B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811"/>
    <w:rsid w:val="00074929"/>
    <w:rsid w:val="004537EB"/>
    <w:rsid w:val="00662506"/>
    <w:rsid w:val="006B0811"/>
    <w:rsid w:val="007E2221"/>
    <w:rsid w:val="008D16AB"/>
    <w:rsid w:val="0092330C"/>
    <w:rsid w:val="00DA2E57"/>
    <w:rsid w:val="00F0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811"/>
    <w:rPr>
      <w:sz w:val="18"/>
      <w:szCs w:val="18"/>
    </w:rPr>
  </w:style>
  <w:style w:type="table" w:styleId="a5">
    <w:name w:val="Table Grid"/>
    <w:basedOn w:val="a1"/>
    <w:uiPriority w:val="59"/>
    <w:rsid w:val="006B0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2018-03-13T08:44:00Z</dcterms:created>
  <dcterms:modified xsi:type="dcterms:W3CDTF">2018-03-15T08:05:00Z</dcterms:modified>
</cp:coreProperties>
</file>